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7AC" w:rsidRPr="000E4B5C" w:rsidRDefault="00B177AC" w:rsidP="00B177AC">
      <w:pPr>
        <w:tabs>
          <w:tab w:val="left" w:pos="-9000"/>
          <w:tab w:val="left" w:pos="-5400"/>
          <w:tab w:val="left" w:pos="0"/>
        </w:tabs>
        <w:jc w:val="both"/>
        <w:rPr>
          <w:rFonts w:ascii="Arial" w:hAnsi="Arial" w:cs="Arial"/>
        </w:rPr>
      </w:pPr>
    </w:p>
    <w:p w:rsidR="00B177AC" w:rsidRDefault="00B177AC" w:rsidP="00B177AC">
      <w:pPr>
        <w:tabs>
          <w:tab w:val="left" w:pos="-9000"/>
          <w:tab w:val="left" w:pos="-5400"/>
          <w:tab w:val="left" w:pos="0"/>
        </w:tabs>
        <w:jc w:val="both"/>
        <w:rPr>
          <w:rFonts w:ascii="Arial" w:hAnsi="Arial" w:cs="Arial"/>
        </w:rPr>
      </w:pPr>
    </w:p>
    <w:p w:rsidR="00B177AC" w:rsidRDefault="00B177AC" w:rsidP="00B177AC">
      <w:pPr>
        <w:tabs>
          <w:tab w:val="left" w:pos="-9000"/>
          <w:tab w:val="left" w:pos="-5400"/>
          <w:tab w:val="left" w:pos="0"/>
        </w:tabs>
        <w:jc w:val="both"/>
        <w:rPr>
          <w:rFonts w:ascii="Arial" w:hAnsi="Arial" w:cs="Arial"/>
        </w:rPr>
      </w:pPr>
    </w:p>
    <w:p w:rsidR="00DA148F" w:rsidRPr="00DA148F" w:rsidRDefault="00DA148F" w:rsidP="00DA148F">
      <w:pPr>
        <w:pStyle w:val="Default"/>
        <w:jc w:val="both"/>
        <w:rPr>
          <w:sz w:val="28"/>
          <w:szCs w:val="28"/>
        </w:rPr>
      </w:pPr>
      <w:r w:rsidRPr="00DA148F">
        <w:rPr>
          <w:b/>
          <w:color w:val="7F7F7F" w:themeColor="text1" w:themeTint="80"/>
          <w:sz w:val="28"/>
          <w:szCs w:val="28"/>
        </w:rPr>
        <w:t xml:space="preserve">Official Opening of our Hall and Twilight Fete - Friday 11 March 2011 Invitation to our School Community </w:t>
      </w:r>
    </w:p>
    <w:p w:rsidR="00DA148F" w:rsidRPr="00DA148F" w:rsidRDefault="00DA148F" w:rsidP="00DA148F">
      <w:pPr>
        <w:pStyle w:val="Default"/>
        <w:spacing w:after="200"/>
        <w:jc w:val="both"/>
        <w:rPr>
          <w:sz w:val="28"/>
          <w:szCs w:val="28"/>
        </w:rPr>
      </w:pPr>
      <w:r w:rsidRPr="00DA148F">
        <w:rPr>
          <w:sz w:val="28"/>
          <w:szCs w:val="28"/>
        </w:rPr>
        <w:t>I am extending an invitation to members of our school community and especially students who were in Year 6 in 2010 to join our celebrations for the opening of our Centenary Hall on Friday 11 March commencing promptly at 1.45 pm.</w:t>
      </w:r>
    </w:p>
    <w:p w:rsidR="00DA148F" w:rsidRDefault="00DA148F" w:rsidP="00DA148F">
      <w:pPr>
        <w:pStyle w:val="Default"/>
        <w:jc w:val="both"/>
        <w:rPr>
          <w:b/>
          <w:color w:val="7F7F7F" w:themeColor="text1" w:themeTint="80"/>
          <w:sz w:val="28"/>
          <w:szCs w:val="28"/>
        </w:rPr>
      </w:pPr>
    </w:p>
    <w:p w:rsidR="00DA148F" w:rsidRPr="00DA148F" w:rsidRDefault="00DA148F" w:rsidP="00DA148F">
      <w:pPr>
        <w:pStyle w:val="Default"/>
        <w:jc w:val="both"/>
        <w:rPr>
          <w:color w:val="auto"/>
          <w:sz w:val="28"/>
          <w:szCs w:val="28"/>
        </w:rPr>
      </w:pPr>
      <w:r w:rsidRPr="00DA148F">
        <w:rPr>
          <w:b/>
          <w:color w:val="7F7F7F" w:themeColor="text1" w:themeTint="80"/>
          <w:sz w:val="28"/>
          <w:szCs w:val="28"/>
        </w:rPr>
        <w:t>Planning for our Hall Opening</w:t>
      </w:r>
    </w:p>
    <w:p w:rsidR="00DA148F" w:rsidRPr="00DA148F" w:rsidRDefault="00DA148F" w:rsidP="00DA148F">
      <w:pPr>
        <w:pStyle w:val="Default"/>
        <w:spacing w:after="120"/>
        <w:jc w:val="both"/>
        <w:rPr>
          <w:sz w:val="28"/>
          <w:szCs w:val="28"/>
        </w:rPr>
      </w:pPr>
      <w:r w:rsidRPr="00DA148F">
        <w:rPr>
          <w:sz w:val="28"/>
          <w:szCs w:val="28"/>
        </w:rPr>
        <w:t>Friday 11 March is a day that our community has been looking forward to for many, many years.  We are planning a celebration ceremony. This will involve changes to our regular routine.</w:t>
      </w:r>
    </w:p>
    <w:p w:rsidR="00DA148F" w:rsidRDefault="00DA148F" w:rsidP="00DA148F">
      <w:pPr>
        <w:pStyle w:val="Default"/>
        <w:jc w:val="both"/>
        <w:rPr>
          <w:b/>
          <w:color w:val="7F7F7F" w:themeColor="text1" w:themeTint="80"/>
          <w:sz w:val="28"/>
          <w:szCs w:val="28"/>
        </w:rPr>
      </w:pPr>
    </w:p>
    <w:p w:rsidR="00DA148F" w:rsidRPr="00DA148F" w:rsidRDefault="00DA148F" w:rsidP="00DA148F">
      <w:pPr>
        <w:pStyle w:val="Default"/>
        <w:jc w:val="both"/>
        <w:rPr>
          <w:sz w:val="28"/>
          <w:szCs w:val="28"/>
        </w:rPr>
      </w:pPr>
      <w:r w:rsidRPr="00DA148F">
        <w:rPr>
          <w:b/>
          <w:color w:val="7F7F7F" w:themeColor="text1" w:themeTint="80"/>
          <w:sz w:val="28"/>
          <w:szCs w:val="28"/>
        </w:rPr>
        <w:t>Out of Uniform</w:t>
      </w:r>
      <w:r w:rsidRPr="00DA148F">
        <w:rPr>
          <w:sz w:val="28"/>
          <w:szCs w:val="28"/>
        </w:rPr>
        <w:t xml:space="preserve"> </w:t>
      </w:r>
    </w:p>
    <w:p w:rsidR="00DA148F" w:rsidRPr="00DA148F" w:rsidRDefault="00DA148F" w:rsidP="00DA148F">
      <w:pPr>
        <w:pStyle w:val="Default"/>
        <w:spacing w:after="120"/>
        <w:jc w:val="both"/>
        <w:rPr>
          <w:sz w:val="28"/>
          <w:szCs w:val="28"/>
        </w:rPr>
      </w:pPr>
      <w:r w:rsidRPr="00DA148F">
        <w:rPr>
          <w:sz w:val="28"/>
          <w:szCs w:val="28"/>
        </w:rPr>
        <w:t xml:space="preserve">All students except for our School Councillors are able to come out of uniform on this day. Clothing needs to be appropriate for school – shirts and tops need to have sleeves, midriffs need to be covered and shorts need to be a suitable length. Clothing shouldn’t have advertising for products that are not suitable for young people. Shoes need to be closed in, preferably sports shoes. All students will need to have their school hat. We are seeking 100% support in the choice of suitable clothing as this is a prestigious event. </w:t>
      </w:r>
    </w:p>
    <w:p w:rsidR="00DA148F" w:rsidRDefault="00DA148F" w:rsidP="00DA148F">
      <w:pPr>
        <w:pStyle w:val="Default"/>
        <w:jc w:val="both"/>
        <w:rPr>
          <w:b/>
          <w:color w:val="7F7F7F" w:themeColor="text1" w:themeTint="80"/>
          <w:sz w:val="28"/>
          <w:szCs w:val="28"/>
        </w:rPr>
      </w:pPr>
    </w:p>
    <w:p w:rsidR="00DA148F" w:rsidRPr="00DA148F" w:rsidRDefault="00DA148F" w:rsidP="00DA148F">
      <w:pPr>
        <w:pStyle w:val="Default"/>
        <w:jc w:val="both"/>
        <w:rPr>
          <w:b/>
          <w:color w:val="7F7F7F" w:themeColor="text1" w:themeTint="80"/>
          <w:sz w:val="28"/>
          <w:szCs w:val="28"/>
        </w:rPr>
      </w:pPr>
      <w:r w:rsidRPr="00DA148F">
        <w:rPr>
          <w:b/>
          <w:color w:val="7F7F7F" w:themeColor="text1" w:themeTint="80"/>
          <w:sz w:val="28"/>
          <w:szCs w:val="28"/>
        </w:rPr>
        <w:t>Bags and Lunches</w:t>
      </w:r>
    </w:p>
    <w:p w:rsidR="00DA148F" w:rsidRPr="00DA148F" w:rsidRDefault="00DA148F" w:rsidP="00DA148F">
      <w:pPr>
        <w:pStyle w:val="Default"/>
        <w:spacing w:after="120"/>
        <w:jc w:val="both"/>
        <w:rPr>
          <w:sz w:val="28"/>
          <w:szCs w:val="28"/>
        </w:rPr>
      </w:pPr>
      <w:r w:rsidRPr="00DA148F">
        <w:rPr>
          <w:sz w:val="28"/>
          <w:szCs w:val="28"/>
        </w:rPr>
        <w:t>The canteen is closed as our volunteers will be busy organising our fete. All food needs to be in disposable containers and bags. It is hoped that students will not need to bring their school bag on this day.</w:t>
      </w:r>
    </w:p>
    <w:p w:rsidR="00DA148F" w:rsidRDefault="00DA148F" w:rsidP="00DA148F">
      <w:pPr>
        <w:pStyle w:val="Default"/>
        <w:jc w:val="both"/>
        <w:rPr>
          <w:b/>
          <w:color w:val="7F7F7F" w:themeColor="text1" w:themeTint="80"/>
          <w:sz w:val="28"/>
          <w:szCs w:val="28"/>
        </w:rPr>
      </w:pPr>
    </w:p>
    <w:p w:rsidR="00DA148F" w:rsidRPr="00DA148F" w:rsidRDefault="00DA148F" w:rsidP="00DA148F">
      <w:pPr>
        <w:pStyle w:val="Default"/>
        <w:jc w:val="both"/>
        <w:rPr>
          <w:sz w:val="28"/>
          <w:szCs w:val="28"/>
        </w:rPr>
      </w:pPr>
      <w:r w:rsidRPr="00DA148F">
        <w:rPr>
          <w:b/>
          <w:color w:val="7F7F7F" w:themeColor="text1" w:themeTint="80"/>
          <w:sz w:val="28"/>
          <w:szCs w:val="28"/>
        </w:rPr>
        <w:t>Change to Recess and Lunch Time</w:t>
      </w:r>
      <w:r w:rsidRPr="00DA148F">
        <w:rPr>
          <w:sz w:val="28"/>
          <w:szCs w:val="28"/>
        </w:rPr>
        <w:t xml:space="preserve"> </w:t>
      </w:r>
    </w:p>
    <w:p w:rsidR="00DA148F" w:rsidRPr="00DA148F" w:rsidRDefault="00DA148F" w:rsidP="00DA148F">
      <w:pPr>
        <w:pStyle w:val="Default"/>
        <w:spacing w:after="120"/>
        <w:jc w:val="both"/>
        <w:rPr>
          <w:sz w:val="28"/>
          <w:szCs w:val="28"/>
        </w:rPr>
      </w:pPr>
      <w:r w:rsidRPr="00DA148F">
        <w:rPr>
          <w:sz w:val="28"/>
          <w:szCs w:val="28"/>
        </w:rPr>
        <w:t>Lunch time will be earlier – 10.45 am – 11.30 am This will allow our students access to the playground before we need to set up for the fete. Recess will be at 12.30 pm – 12.45 pm and will be held under the COLA and on the top area.</w:t>
      </w:r>
    </w:p>
    <w:p w:rsidR="00DA148F" w:rsidRPr="00DA148F" w:rsidRDefault="00DA148F" w:rsidP="00DA148F">
      <w:pPr>
        <w:pStyle w:val="Default"/>
        <w:jc w:val="both"/>
        <w:rPr>
          <w:b/>
          <w:color w:val="7F7F7F" w:themeColor="text1" w:themeTint="80"/>
          <w:sz w:val="28"/>
          <w:szCs w:val="28"/>
        </w:rPr>
      </w:pPr>
    </w:p>
    <w:p w:rsidR="00DA148F" w:rsidRDefault="00DA148F" w:rsidP="00DA148F">
      <w:pPr>
        <w:pStyle w:val="Default"/>
        <w:jc w:val="both"/>
        <w:rPr>
          <w:b/>
          <w:color w:val="7F7F7F" w:themeColor="text1" w:themeTint="80"/>
          <w:sz w:val="28"/>
          <w:szCs w:val="28"/>
        </w:rPr>
      </w:pPr>
    </w:p>
    <w:p w:rsidR="00DA148F" w:rsidRDefault="00DA148F" w:rsidP="00DA148F">
      <w:pPr>
        <w:pStyle w:val="Default"/>
        <w:jc w:val="both"/>
        <w:rPr>
          <w:b/>
          <w:color w:val="7F7F7F" w:themeColor="text1" w:themeTint="80"/>
          <w:sz w:val="28"/>
          <w:szCs w:val="28"/>
        </w:rPr>
      </w:pPr>
    </w:p>
    <w:p w:rsidR="00DA148F" w:rsidRPr="00DA148F" w:rsidRDefault="00DA148F" w:rsidP="00DA148F">
      <w:pPr>
        <w:pStyle w:val="Default"/>
        <w:jc w:val="both"/>
        <w:rPr>
          <w:sz w:val="28"/>
          <w:szCs w:val="28"/>
        </w:rPr>
      </w:pPr>
      <w:r w:rsidRPr="00DA148F">
        <w:rPr>
          <w:b/>
          <w:color w:val="7F7F7F" w:themeColor="text1" w:themeTint="80"/>
          <w:sz w:val="28"/>
          <w:szCs w:val="28"/>
        </w:rPr>
        <w:lastRenderedPageBreak/>
        <w:t>Official Opening</w:t>
      </w:r>
    </w:p>
    <w:p w:rsidR="00DA148F" w:rsidRPr="00DA148F" w:rsidRDefault="00DA148F" w:rsidP="00DA148F">
      <w:pPr>
        <w:pStyle w:val="Default"/>
        <w:spacing w:after="120"/>
        <w:jc w:val="both"/>
        <w:rPr>
          <w:sz w:val="28"/>
          <w:szCs w:val="28"/>
        </w:rPr>
      </w:pPr>
      <w:r w:rsidRPr="00DA148F">
        <w:rPr>
          <w:sz w:val="28"/>
          <w:szCs w:val="28"/>
        </w:rPr>
        <w:t>This is a school activity and all students need to be with their class and teacher until 3.00 pm. For any students whose parents are not in attendance at this time they will stay with their class teacher until 3.10 pm.</w:t>
      </w:r>
    </w:p>
    <w:p w:rsidR="00DA148F" w:rsidRPr="00DA148F" w:rsidRDefault="00DA148F" w:rsidP="00DA148F">
      <w:pPr>
        <w:pStyle w:val="Default"/>
        <w:spacing w:after="120"/>
        <w:jc w:val="both"/>
        <w:rPr>
          <w:sz w:val="28"/>
          <w:szCs w:val="28"/>
        </w:rPr>
      </w:pPr>
      <w:r w:rsidRPr="00DA148F">
        <w:rPr>
          <w:sz w:val="28"/>
          <w:szCs w:val="28"/>
        </w:rPr>
        <w:t>All students need to be ready for the commencement of the ceremony by 1.40 pm.</w:t>
      </w:r>
    </w:p>
    <w:p w:rsidR="00DA148F" w:rsidRPr="00DA148F" w:rsidRDefault="00DA148F" w:rsidP="00DA148F">
      <w:pPr>
        <w:pStyle w:val="Default"/>
        <w:spacing w:after="120"/>
        <w:jc w:val="both"/>
        <w:rPr>
          <w:sz w:val="28"/>
          <w:szCs w:val="28"/>
        </w:rPr>
      </w:pPr>
      <w:r w:rsidRPr="00DA148F">
        <w:rPr>
          <w:sz w:val="28"/>
          <w:szCs w:val="28"/>
        </w:rPr>
        <w:t xml:space="preserve">We will need to have access to the veranda and the paver side doors for the opening ceremony. Please assist us by not gathering at these doors. After students have entered the hall, people can gather at these points. </w:t>
      </w:r>
    </w:p>
    <w:p w:rsidR="00DA148F" w:rsidRDefault="00DA148F" w:rsidP="00DA148F">
      <w:pPr>
        <w:pStyle w:val="Default"/>
        <w:rPr>
          <w:b/>
          <w:color w:val="7F7F7F" w:themeColor="text1" w:themeTint="80"/>
          <w:sz w:val="28"/>
          <w:szCs w:val="28"/>
        </w:rPr>
      </w:pPr>
    </w:p>
    <w:p w:rsidR="00DA148F" w:rsidRPr="00DA148F" w:rsidRDefault="00DA148F" w:rsidP="00DA148F">
      <w:pPr>
        <w:pStyle w:val="Default"/>
        <w:rPr>
          <w:b/>
          <w:color w:val="7F7F7F" w:themeColor="text1" w:themeTint="80"/>
          <w:sz w:val="28"/>
          <w:szCs w:val="28"/>
        </w:rPr>
      </w:pPr>
      <w:r w:rsidRPr="00DA148F">
        <w:rPr>
          <w:b/>
          <w:color w:val="7F7F7F" w:themeColor="text1" w:themeTint="80"/>
          <w:sz w:val="28"/>
          <w:szCs w:val="28"/>
        </w:rPr>
        <w:t>Key Information</w:t>
      </w:r>
    </w:p>
    <w:p w:rsidR="00DA148F" w:rsidRPr="00DA148F" w:rsidRDefault="00DA148F" w:rsidP="00DA148F">
      <w:pPr>
        <w:pStyle w:val="Default"/>
        <w:spacing w:after="120"/>
        <w:jc w:val="both"/>
        <w:rPr>
          <w:sz w:val="28"/>
          <w:szCs w:val="28"/>
        </w:rPr>
      </w:pPr>
      <w:r w:rsidRPr="00DA148F">
        <w:rPr>
          <w:sz w:val="28"/>
          <w:szCs w:val="28"/>
        </w:rPr>
        <w:t>Please assist us by turning off or silencing mobile phones before the commencement of our ceremony. As well, younger people need to be under very close supervision of parents. It would be appreciated if younger people are unsettled, that they either remain outside under parent supervision or leave the hall as soon as they become unsettled.</w:t>
      </w:r>
    </w:p>
    <w:p w:rsidR="00DA148F" w:rsidRDefault="00DA148F" w:rsidP="00DA148F">
      <w:pPr>
        <w:pStyle w:val="Default"/>
        <w:jc w:val="both"/>
        <w:rPr>
          <w:b/>
          <w:color w:val="7F7F7F" w:themeColor="text1" w:themeTint="80"/>
          <w:sz w:val="28"/>
          <w:szCs w:val="28"/>
        </w:rPr>
      </w:pPr>
    </w:p>
    <w:p w:rsidR="00DA148F" w:rsidRPr="00DA148F" w:rsidRDefault="00DA148F" w:rsidP="00DA148F">
      <w:pPr>
        <w:pStyle w:val="Default"/>
        <w:jc w:val="both"/>
        <w:rPr>
          <w:sz w:val="28"/>
          <w:szCs w:val="28"/>
        </w:rPr>
      </w:pPr>
      <w:r w:rsidRPr="00DA148F">
        <w:rPr>
          <w:b/>
          <w:color w:val="7F7F7F" w:themeColor="text1" w:themeTint="80"/>
          <w:sz w:val="28"/>
          <w:szCs w:val="28"/>
        </w:rPr>
        <w:t>After the Fete</w:t>
      </w:r>
    </w:p>
    <w:p w:rsidR="00DA148F" w:rsidRPr="00DA148F" w:rsidRDefault="00DA148F" w:rsidP="00DA148F">
      <w:pPr>
        <w:pStyle w:val="Default"/>
        <w:spacing w:after="120"/>
        <w:jc w:val="both"/>
        <w:rPr>
          <w:sz w:val="28"/>
          <w:szCs w:val="28"/>
        </w:rPr>
      </w:pPr>
      <w:r w:rsidRPr="00DA148F">
        <w:rPr>
          <w:sz w:val="28"/>
          <w:szCs w:val="28"/>
        </w:rPr>
        <w:t xml:space="preserve">At 7.00 pm the fete will conclude. It is hoped that there will be many families who will be able to stay behind and assist with packing up. All children will leave the oval by 7.10 pm. These children will be given the opportunity to go to the hall to watch a movie. This will allow the movement of vehicles on the oval. Parents will be able to go to the hall to pick up their children when they are ready to leave. </w:t>
      </w:r>
    </w:p>
    <w:p w:rsidR="00DA148F" w:rsidRDefault="00DA148F" w:rsidP="00DA148F">
      <w:pPr>
        <w:pStyle w:val="Default"/>
        <w:jc w:val="both"/>
        <w:rPr>
          <w:b/>
          <w:color w:val="7F7F7F" w:themeColor="text1" w:themeTint="80"/>
          <w:sz w:val="28"/>
          <w:szCs w:val="28"/>
        </w:rPr>
      </w:pPr>
    </w:p>
    <w:p w:rsidR="00DA148F" w:rsidRPr="00DA148F" w:rsidRDefault="00DA148F" w:rsidP="00DA148F">
      <w:pPr>
        <w:pStyle w:val="Default"/>
        <w:jc w:val="both"/>
        <w:rPr>
          <w:b/>
          <w:color w:val="7F7F7F" w:themeColor="text1" w:themeTint="80"/>
          <w:sz w:val="28"/>
          <w:szCs w:val="28"/>
        </w:rPr>
      </w:pPr>
      <w:r w:rsidRPr="00DA148F">
        <w:rPr>
          <w:b/>
          <w:color w:val="7F7F7F" w:themeColor="text1" w:themeTint="80"/>
          <w:sz w:val="28"/>
          <w:szCs w:val="28"/>
        </w:rPr>
        <w:t>Rehearsals</w:t>
      </w:r>
    </w:p>
    <w:p w:rsidR="00DA148F" w:rsidRPr="00DA148F" w:rsidRDefault="00DA148F" w:rsidP="00DA148F">
      <w:pPr>
        <w:pStyle w:val="Default"/>
        <w:spacing w:after="120"/>
        <w:jc w:val="both"/>
        <w:rPr>
          <w:sz w:val="28"/>
          <w:szCs w:val="28"/>
        </w:rPr>
      </w:pPr>
      <w:r w:rsidRPr="00DA148F">
        <w:rPr>
          <w:sz w:val="28"/>
          <w:szCs w:val="28"/>
        </w:rPr>
        <w:t>Tomorrow, Thursday 9 March, lunch will be at the earlier time, commencing at 12.15 pm and concluding at 1.10 pm to allow for a full rehearsal.</w:t>
      </w:r>
    </w:p>
    <w:p w:rsidR="00DA148F" w:rsidRDefault="00DA148F" w:rsidP="00DA148F">
      <w:pPr>
        <w:pStyle w:val="Default"/>
        <w:spacing w:after="120"/>
        <w:contextualSpacing/>
        <w:jc w:val="both"/>
        <w:rPr>
          <w:b/>
          <w:color w:val="7F7F7F" w:themeColor="text1" w:themeTint="80"/>
          <w:sz w:val="28"/>
          <w:szCs w:val="28"/>
        </w:rPr>
      </w:pPr>
    </w:p>
    <w:p w:rsidR="00DA148F" w:rsidRPr="00DA148F" w:rsidRDefault="00DA148F" w:rsidP="00DA148F">
      <w:pPr>
        <w:pStyle w:val="Default"/>
        <w:spacing w:after="120"/>
        <w:contextualSpacing/>
        <w:jc w:val="both"/>
        <w:rPr>
          <w:b/>
          <w:color w:val="7F7F7F" w:themeColor="text1" w:themeTint="80"/>
          <w:sz w:val="28"/>
          <w:szCs w:val="28"/>
        </w:rPr>
      </w:pPr>
      <w:r w:rsidRPr="00DA148F">
        <w:rPr>
          <w:b/>
          <w:color w:val="7F7F7F" w:themeColor="text1" w:themeTint="80"/>
          <w:sz w:val="28"/>
          <w:szCs w:val="28"/>
        </w:rPr>
        <w:t>Parking</w:t>
      </w:r>
    </w:p>
    <w:p w:rsidR="00DA148F" w:rsidRPr="00DA148F" w:rsidRDefault="00DA148F" w:rsidP="00DA148F">
      <w:pPr>
        <w:pStyle w:val="Default"/>
        <w:spacing w:after="120"/>
        <w:contextualSpacing/>
        <w:jc w:val="both"/>
        <w:rPr>
          <w:sz w:val="28"/>
          <w:szCs w:val="28"/>
        </w:rPr>
      </w:pPr>
      <w:r w:rsidRPr="00DA148F">
        <w:rPr>
          <w:color w:val="auto"/>
          <w:sz w:val="28"/>
          <w:szCs w:val="28"/>
        </w:rPr>
        <w:t>Parking around the school is limited.  If you live close to the school it might be better to walk to the fete rather than drive.  This will also alleviate traffic congestion around the school.</w:t>
      </w:r>
    </w:p>
    <w:p w:rsidR="00B177AC" w:rsidRDefault="00B177AC" w:rsidP="00B177AC">
      <w:pPr>
        <w:tabs>
          <w:tab w:val="left" w:pos="-9000"/>
          <w:tab w:val="left" w:pos="-5400"/>
          <w:tab w:val="left" w:pos="0"/>
        </w:tabs>
        <w:jc w:val="both"/>
        <w:rPr>
          <w:rFonts w:ascii="Arial" w:hAnsi="Arial" w:cs="Arial"/>
        </w:rPr>
      </w:pPr>
    </w:p>
    <w:sectPr w:rsidR="00B177AC" w:rsidSect="00B177AC">
      <w:headerReference w:type="even" r:id="rId7"/>
      <w:headerReference w:type="default" r:id="rId8"/>
      <w:footerReference w:type="default" r:id="rId9"/>
      <w:headerReference w:type="first" r:id="rId10"/>
      <w:footerReference w:type="first" r:id="rId11"/>
      <w:pgSz w:w="11900" w:h="16840" w:code="9"/>
      <w:pgMar w:top="2438" w:right="1418" w:bottom="1418" w:left="1418" w:header="567" w:footer="454"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F67" w:rsidRDefault="00833F67" w:rsidP="00B177AC">
      <w:r>
        <w:separator/>
      </w:r>
    </w:p>
  </w:endnote>
  <w:endnote w:type="continuationSeparator" w:id="0">
    <w:p w:rsidR="00833F67" w:rsidRDefault="00833F67" w:rsidP="00B177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FrutigerLTStd-LightCn">
    <w:altName w:val="Frutiger LT Std 47 Light C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Times-Roman">
    <w:altName w:val="Times"/>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48F" w:rsidRDefault="00DA148F" w:rsidP="00DA148F">
    <w:pPr>
      <w:pStyle w:val="BasicParagraph"/>
      <w:rPr>
        <w:rFonts w:ascii="ArialMT" w:hAnsi="ArialMT" w:cs="ArialMT"/>
        <w:sz w:val="18"/>
        <w:szCs w:val="18"/>
      </w:rPr>
    </w:pPr>
    <w:r>
      <w:rPr>
        <w:noProof/>
        <w:lang w:val="en-AU" w:eastAsia="en-AU"/>
      </w:rPr>
      <w:drawing>
        <wp:anchor distT="0" distB="0" distL="114300" distR="114300" simplePos="0" relativeHeight="251662848" behindDoc="1" locked="0" layoutInCell="1" allowOverlap="1">
          <wp:simplePos x="0" y="0"/>
          <wp:positionH relativeFrom="column">
            <wp:posOffset>1989455</wp:posOffset>
          </wp:positionH>
          <wp:positionV relativeFrom="paragraph">
            <wp:posOffset>-2829560</wp:posOffset>
          </wp:positionV>
          <wp:extent cx="4533900" cy="2743200"/>
          <wp:effectExtent l="25400" t="0" r="0"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srcRect/>
                  <a:stretch>
                    <a:fillRect/>
                  </a:stretch>
                </pic:blipFill>
                <pic:spPr bwMode="auto">
                  <a:xfrm>
                    <a:off x="0" y="0"/>
                    <a:ext cx="4533900" cy="2743200"/>
                  </a:xfrm>
                  <a:prstGeom prst="rect">
                    <a:avLst/>
                  </a:prstGeom>
                  <a:noFill/>
                  <a:ln w="9525">
                    <a:noFill/>
                    <a:miter lim="800000"/>
                    <a:headEnd/>
                    <a:tailEnd/>
                  </a:ln>
                </pic:spPr>
              </pic:pic>
            </a:graphicData>
          </a:graphic>
        </wp:anchor>
      </w:drawing>
    </w:r>
    <w:r>
      <w:rPr>
        <w:rFonts w:ascii="ArialMT" w:hAnsi="ArialMT" w:cs="ArialMT"/>
        <w:noProof/>
        <w:sz w:val="18"/>
        <w:szCs w:val="18"/>
        <w:lang w:val="en-AU" w:eastAsia="en-AU"/>
      </w:rPr>
      <w:drawing>
        <wp:anchor distT="0" distB="0" distL="403200" distR="583200" simplePos="0" relativeHeight="251661824" behindDoc="0" locked="0" layoutInCell="1" allowOverlap="1">
          <wp:simplePos x="0" y="0"/>
          <wp:positionH relativeFrom="column">
            <wp:posOffset>-542290</wp:posOffset>
          </wp:positionH>
          <wp:positionV relativeFrom="paragraph">
            <wp:posOffset>-1270</wp:posOffset>
          </wp:positionV>
          <wp:extent cx="447040" cy="487680"/>
          <wp:effectExtent l="25400" t="0" r="10160" b="0"/>
          <wp:wrapThrough wrapText="bothSides">
            <wp:wrapPolygon edited="0">
              <wp:start x="-1227" y="0"/>
              <wp:lineTo x="-1227" y="21375"/>
              <wp:lineTo x="22091" y="21375"/>
              <wp:lineTo x="22091" y="0"/>
              <wp:lineTo x="-1227" y="0"/>
            </wp:wrapPolygon>
          </wp:wrapThrough>
          <wp:docPr id="2" name="Picture 18" descr="R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PS Logo"/>
                  <pic:cNvPicPr>
                    <a:picLocks noChangeAspect="1" noChangeArrowheads="1"/>
                  </pic:cNvPicPr>
                </pic:nvPicPr>
                <pic:blipFill>
                  <a:blip r:embed="rId2"/>
                  <a:srcRect/>
                  <a:stretch>
                    <a:fillRect/>
                  </a:stretch>
                </pic:blipFill>
                <pic:spPr bwMode="auto">
                  <a:xfrm>
                    <a:off x="0" y="0"/>
                    <a:ext cx="447040" cy="487680"/>
                  </a:xfrm>
                  <a:prstGeom prst="rect">
                    <a:avLst/>
                  </a:prstGeom>
                  <a:noFill/>
                  <a:ln w="9525">
                    <a:noFill/>
                    <a:miter lim="800000"/>
                    <a:headEnd/>
                    <a:tailEnd/>
                  </a:ln>
                </pic:spPr>
              </pic:pic>
            </a:graphicData>
          </a:graphic>
        </wp:anchor>
      </w:drawing>
    </w:r>
    <w:r>
      <w:rPr>
        <w:rFonts w:ascii="Arial-BoldMT" w:hAnsi="Arial-BoldMT" w:cs="Arial-BoldMT"/>
        <w:b/>
        <w:bCs/>
        <w:sz w:val="18"/>
        <w:szCs w:val="18"/>
      </w:rPr>
      <w:t>NSW Department of Education and Training</w:t>
    </w:r>
  </w:p>
  <w:p w:rsidR="00DA148F" w:rsidRDefault="00DA148F" w:rsidP="00DA148F">
    <w:pPr>
      <w:pStyle w:val="BasicParagraph"/>
      <w:rPr>
        <w:rFonts w:ascii="ArialMT" w:hAnsi="ArialMT" w:cs="ArialMT"/>
        <w:sz w:val="18"/>
        <w:szCs w:val="18"/>
      </w:rPr>
    </w:pPr>
    <w:r>
      <w:rPr>
        <w:rFonts w:ascii="ArialMT" w:hAnsi="ArialMT" w:cs="ArialMT"/>
        <w:sz w:val="18"/>
        <w:szCs w:val="18"/>
      </w:rPr>
      <w:t xml:space="preserve">31 Hutchinson Street, Redhead NSW 2290 </w:t>
    </w:r>
    <w:r>
      <w:rPr>
        <w:rFonts w:ascii="ArialMT" w:hAnsi="ArialMT" w:cs="ArialMT"/>
        <w:color w:val="0071BB"/>
        <w:sz w:val="18"/>
        <w:szCs w:val="18"/>
      </w:rPr>
      <w:t>•</w:t>
    </w:r>
    <w:r>
      <w:rPr>
        <w:rFonts w:ascii="ArialMT" w:hAnsi="ArialMT" w:cs="ArialMT"/>
        <w:sz w:val="18"/>
        <w:szCs w:val="18"/>
      </w:rPr>
      <w:t xml:space="preserve"> </w:t>
    </w:r>
    <w:r>
      <w:rPr>
        <w:rFonts w:ascii="Arial-BoldMT" w:hAnsi="Arial-BoldMT" w:cs="Arial-BoldMT"/>
        <w:b/>
        <w:bCs/>
        <w:sz w:val="18"/>
        <w:szCs w:val="18"/>
      </w:rPr>
      <w:t xml:space="preserve">Phone </w:t>
    </w:r>
    <w:r>
      <w:rPr>
        <w:rFonts w:ascii="ArialMT" w:hAnsi="ArialMT" w:cs="ArialMT"/>
        <w:sz w:val="18"/>
        <w:szCs w:val="18"/>
      </w:rPr>
      <w:t xml:space="preserve">4944 7215 </w:t>
    </w:r>
    <w:r>
      <w:rPr>
        <w:rFonts w:ascii="ArialMT" w:hAnsi="ArialMT" w:cs="ArialMT"/>
        <w:color w:val="0071BB"/>
        <w:sz w:val="18"/>
        <w:szCs w:val="18"/>
      </w:rPr>
      <w:t>•</w:t>
    </w:r>
    <w:r>
      <w:rPr>
        <w:rFonts w:ascii="ArialMT" w:hAnsi="ArialMT" w:cs="ArialMT"/>
        <w:sz w:val="18"/>
        <w:szCs w:val="18"/>
      </w:rPr>
      <w:t xml:space="preserve"> </w:t>
    </w:r>
    <w:r>
      <w:rPr>
        <w:rFonts w:ascii="Arial-BoldMT" w:hAnsi="Arial-BoldMT" w:cs="Arial-BoldMT"/>
        <w:b/>
        <w:bCs/>
        <w:sz w:val="18"/>
        <w:szCs w:val="18"/>
      </w:rPr>
      <w:t xml:space="preserve">Fax </w:t>
    </w:r>
    <w:r>
      <w:rPr>
        <w:rFonts w:ascii="ArialMT" w:hAnsi="ArialMT" w:cs="ArialMT"/>
        <w:sz w:val="18"/>
        <w:szCs w:val="18"/>
      </w:rPr>
      <w:t>4942 6098</w:t>
    </w:r>
  </w:p>
  <w:p w:rsidR="00DA148F" w:rsidRPr="00C57EA5" w:rsidRDefault="00DA148F" w:rsidP="00DA148F">
    <w:pPr>
      <w:pStyle w:val="Footer"/>
      <w:rPr>
        <w:szCs w:val="15"/>
      </w:rPr>
    </w:pPr>
    <w:r>
      <w:rPr>
        <w:rFonts w:ascii="Arial-BoldMT" w:hAnsi="Arial-BoldMT" w:cs="Arial-BoldMT"/>
        <w:b/>
        <w:bCs/>
        <w:sz w:val="18"/>
        <w:szCs w:val="18"/>
      </w:rPr>
      <w:t xml:space="preserve">Email </w:t>
    </w:r>
    <w:r>
      <w:rPr>
        <w:rFonts w:ascii="ArialMT" w:hAnsi="ArialMT" w:cs="ArialMT"/>
        <w:sz w:val="18"/>
        <w:szCs w:val="18"/>
      </w:rPr>
      <w:t xml:space="preserve">redhead-p.school@det.nsw.edu.au </w:t>
    </w:r>
    <w:r>
      <w:rPr>
        <w:rFonts w:ascii="ArialMT" w:hAnsi="ArialMT" w:cs="ArialMT"/>
        <w:color w:val="0071BB"/>
        <w:sz w:val="18"/>
        <w:szCs w:val="18"/>
      </w:rPr>
      <w:t>•</w:t>
    </w:r>
    <w:r>
      <w:rPr>
        <w:rFonts w:ascii="ArialMT" w:hAnsi="ArialMT" w:cs="ArialMT"/>
        <w:sz w:val="18"/>
        <w:szCs w:val="18"/>
      </w:rPr>
      <w:t xml:space="preserve"> </w:t>
    </w:r>
    <w:r>
      <w:rPr>
        <w:rFonts w:ascii="Arial-BoldMT" w:hAnsi="Arial-BoldMT" w:cs="Arial-BoldMT"/>
        <w:b/>
        <w:bCs/>
        <w:sz w:val="18"/>
        <w:szCs w:val="18"/>
      </w:rPr>
      <w:t xml:space="preserve">Web </w:t>
    </w:r>
    <w:r>
      <w:rPr>
        <w:rFonts w:ascii="ArialMT" w:hAnsi="ArialMT" w:cs="ArialMT"/>
        <w:sz w:val="18"/>
        <w:szCs w:val="18"/>
      </w:rPr>
      <w:t>www.redhead-p.schools.nsw.edu.au</w:t>
    </w:r>
  </w:p>
  <w:p w:rsidR="00B177AC" w:rsidRDefault="00824AAF" w:rsidP="00B177AC">
    <w:pPr>
      <w:ind w:right="7030"/>
      <w:rPr>
        <w:rFonts w:ascii="Arial" w:hAnsi="Arial" w:cs="Arial"/>
        <w:sz w:val="16"/>
        <w:szCs w:val="18"/>
      </w:rPr>
    </w:pPr>
    <w:r>
      <w:rPr>
        <w:rFonts w:ascii="Arial" w:hAnsi="Arial" w:cs="Arial"/>
        <w:noProof/>
        <w:sz w:val="16"/>
        <w:szCs w:val="18"/>
        <w:lang w:val="en-AU" w:eastAsia="en-AU"/>
      </w:rPr>
      <w:drawing>
        <wp:anchor distT="0" distB="0" distL="114300" distR="114300" simplePos="0" relativeHeight="251655680" behindDoc="1" locked="0" layoutInCell="1" allowOverlap="1">
          <wp:simplePos x="0" y="0"/>
          <wp:positionH relativeFrom="column">
            <wp:posOffset>1992630</wp:posOffset>
          </wp:positionH>
          <wp:positionV relativeFrom="paragraph">
            <wp:posOffset>-2568575</wp:posOffset>
          </wp:positionV>
          <wp:extent cx="4535805" cy="2743200"/>
          <wp:effectExtent l="25400" t="0" r="10795" b="0"/>
          <wp:wrapNone/>
          <wp:docPr id="15" name="Picture 15" descr="5%waratah133mmx8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5%waratah133mmx80mm"/>
                  <pic:cNvPicPr>
                    <a:picLocks noChangeAspect="1" noChangeArrowheads="1"/>
                  </pic:cNvPicPr>
                </pic:nvPicPr>
                <pic:blipFill>
                  <a:blip r:embed="rId3"/>
                  <a:srcRect/>
                  <a:stretch>
                    <a:fillRect/>
                  </a:stretch>
                </pic:blipFill>
                <pic:spPr bwMode="auto">
                  <a:xfrm>
                    <a:off x="0" y="0"/>
                    <a:ext cx="4535805" cy="2743200"/>
                  </a:xfrm>
                  <a:prstGeom prst="rect">
                    <a:avLst/>
                  </a:prstGeom>
                  <a:noFill/>
                  <a:ln w="9525">
                    <a:noFill/>
                    <a:miter lim="800000"/>
                    <a:headEnd/>
                    <a:tailEnd/>
                  </a:ln>
                </pic:spPr>
              </pic:pic>
            </a:graphicData>
          </a:graphic>
        </wp:anchor>
      </w:drawing>
    </w:r>
  </w:p>
  <w:p w:rsidR="00B177AC" w:rsidRDefault="00B177AC" w:rsidP="00B177AC">
    <w:pPr>
      <w:ind w:right="7030"/>
      <w:rPr>
        <w:rFonts w:ascii="Arial" w:hAnsi="Arial" w:cs="Arial"/>
        <w:sz w:val="16"/>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AC" w:rsidRDefault="00824AAF" w:rsidP="00B177AC">
    <w:pPr>
      <w:pStyle w:val="BasicParagraph"/>
      <w:rPr>
        <w:rFonts w:ascii="ArialMT" w:hAnsi="ArialMT" w:cs="ArialMT"/>
        <w:sz w:val="18"/>
        <w:szCs w:val="18"/>
      </w:rPr>
    </w:pPr>
    <w:r>
      <w:rPr>
        <w:noProof/>
        <w:lang w:val="en-AU" w:eastAsia="en-AU"/>
      </w:rPr>
      <w:drawing>
        <wp:anchor distT="0" distB="0" distL="114300" distR="114300" simplePos="0" relativeHeight="251658752" behindDoc="1" locked="0" layoutInCell="1" allowOverlap="1">
          <wp:simplePos x="0" y="0"/>
          <wp:positionH relativeFrom="column">
            <wp:posOffset>1989455</wp:posOffset>
          </wp:positionH>
          <wp:positionV relativeFrom="paragraph">
            <wp:posOffset>-2829560</wp:posOffset>
          </wp:positionV>
          <wp:extent cx="4533900" cy="2743200"/>
          <wp:effectExtent l="2540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srcRect/>
                  <a:stretch>
                    <a:fillRect/>
                  </a:stretch>
                </pic:blipFill>
                <pic:spPr bwMode="auto">
                  <a:xfrm>
                    <a:off x="0" y="0"/>
                    <a:ext cx="4533900" cy="2743200"/>
                  </a:xfrm>
                  <a:prstGeom prst="rect">
                    <a:avLst/>
                  </a:prstGeom>
                  <a:noFill/>
                  <a:ln w="9525">
                    <a:noFill/>
                    <a:miter lim="800000"/>
                    <a:headEnd/>
                    <a:tailEnd/>
                  </a:ln>
                </pic:spPr>
              </pic:pic>
            </a:graphicData>
          </a:graphic>
        </wp:anchor>
      </w:drawing>
    </w:r>
    <w:r>
      <w:rPr>
        <w:rFonts w:ascii="ArialMT" w:hAnsi="ArialMT" w:cs="ArialMT"/>
        <w:noProof/>
        <w:sz w:val="18"/>
        <w:szCs w:val="18"/>
        <w:lang w:val="en-AU" w:eastAsia="en-AU"/>
      </w:rPr>
      <w:drawing>
        <wp:anchor distT="0" distB="0" distL="403200" distR="583200" simplePos="0" relativeHeight="251657728" behindDoc="0" locked="0" layoutInCell="1" allowOverlap="1">
          <wp:simplePos x="0" y="0"/>
          <wp:positionH relativeFrom="column">
            <wp:posOffset>-542290</wp:posOffset>
          </wp:positionH>
          <wp:positionV relativeFrom="paragraph">
            <wp:posOffset>-1270</wp:posOffset>
          </wp:positionV>
          <wp:extent cx="447040" cy="487680"/>
          <wp:effectExtent l="25400" t="0" r="10160" b="0"/>
          <wp:wrapThrough wrapText="bothSides">
            <wp:wrapPolygon edited="0">
              <wp:start x="-1227" y="0"/>
              <wp:lineTo x="-1227" y="21375"/>
              <wp:lineTo x="22091" y="21375"/>
              <wp:lineTo x="22091" y="0"/>
              <wp:lineTo x="-1227" y="0"/>
            </wp:wrapPolygon>
          </wp:wrapThrough>
          <wp:docPr id="18" name="Picture 18" descr="R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PS Logo"/>
                  <pic:cNvPicPr>
                    <a:picLocks noChangeAspect="1" noChangeArrowheads="1"/>
                  </pic:cNvPicPr>
                </pic:nvPicPr>
                <pic:blipFill>
                  <a:blip r:embed="rId2"/>
                  <a:srcRect/>
                  <a:stretch>
                    <a:fillRect/>
                  </a:stretch>
                </pic:blipFill>
                <pic:spPr bwMode="auto">
                  <a:xfrm>
                    <a:off x="0" y="0"/>
                    <a:ext cx="447040" cy="487680"/>
                  </a:xfrm>
                  <a:prstGeom prst="rect">
                    <a:avLst/>
                  </a:prstGeom>
                  <a:noFill/>
                  <a:ln w="9525">
                    <a:noFill/>
                    <a:miter lim="800000"/>
                    <a:headEnd/>
                    <a:tailEnd/>
                  </a:ln>
                </pic:spPr>
              </pic:pic>
            </a:graphicData>
          </a:graphic>
        </wp:anchor>
      </w:drawing>
    </w:r>
    <w:r w:rsidR="00B177AC">
      <w:rPr>
        <w:rFonts w:ascii="Arial-BoldMT" w:hAnsi="Arial-BoldMT" w:cs="Arial-BoldMT"/>
        <w:b/>
        <w:bCs/>
        <w:sz w:val="18"/>
        <w:szCs w:val="18"/>
      </w:rPr>
      <w:t>NSW Department of Education and Training</w:t>
    </w:r>
  </w:p>
  <w:p w:rsidR="00B177AC" w:rsidRDefault="00B177AC" w:rsidP="00B177AC">
    <w:pPr>
      <w:pStyle w:val="BasicParagraph"/>
      <w:rPr>
        <w:rFonts w:ascii="ArialMT" w:hAnsi="ArialMT" w:cs="ArialMT"/>
        <w:sz w:val="18"/>
        <w:szCs w:val="18"/>
      </w:rPr>
    </w:pPr>
    <w:r>
      <w:rPr>
        <w:rFonts w:ascii="ArialMT" w:hAnsi="ArialMT" w:cs="ArialMT"/>
        <w:sz w:val="18"/>
        <w:szCs w:val="18"/>
      </w:rPr>
      <w:t xml:space="preserve">31 Hutchinson Street, Redhead NSW 2290 </w:t>
    </w:r>
    <w:r>
      <w:rPr>
        <w:rFonts w:ascii="ArialMT" w:hAnsi="ArialMT" w:cs="ArialMT"/>
        <w:color w:val="0071BB"/>
        <w:sz w:val="18"/>
        <w:szCs w:val="18"/>
      </w:rPr>
      <w:t>•</w:t>
    </w:r>
    <w:r>
      <w:rPr>
        <w:rFonts w:ascii="ArialMT" w:hAnsi="ArialMT" w:cs="ArialMT"/>
        <w:sz w:val="18"/>
        <w:szCs w:val="18"/>
      </w:rPr>
      <w:t xml:space="preserve"> </w:t>
    </w:r>
    <w:r>
      <w:rPr>
        <w:rFonts w:ascii="Arial-BoldMT" w:hAnsi="Arial-BoldMT" w:cs="Arial-BoldMT"/>
        <w:b/>
        <w:bCs/>
        <w:sz w:val="18"/>
        <w:szCs w:val="18"/>
      </w:rPr>
      <w:t xml:space="preserve">Phone </w:t>
    </w:r>
    <w:r>
      <w:rPr>
        <w:rFonts w:ascii="ArialMT" w:hAnsi="ArialMT" w:cs="ArialMT"/>
        <w:sz w:val="18"/>
        <w:szCs w:val="18"/>
      </w:rPr>
      <w:t xml:space="preserve">4944 7215 </w:t>
    </w:r>
    <w:r>
      <w:rPr>
        <w:rFonts w:ascii="ArialMT" w:hAnsi="ArialMT" w:cs="ArialMT"/>
        <w:color w:val="0071BB"/>
        <w:sz w:val="18"/>
        <w:szCs w:val="18"/>
      </w:rPr>
      <w:t>•</w:t>
    </w:r>
    <w:r>
      <w:rPr>
        <w:rFonts w:ascii="ArialMT" w:hAnsi="ArialMT" w:cs="ArialMT"/>
        <w:sz w:val="18"/>
        <w:szCs w:val="18"/>
      </w:rPr>
      <w:t xml:space="preserve"> </w:t>
    </w:r>
    <w:r>
      <w:rPr>
        <w:rFonts w:ascii="Arial-BoldMT" w:hAnsi="Arial-BoldMT" w:cs="Arial-BoldMT"/>
        <w:b/>
        <w:bCs/>
        <w:sz w:val="18"/>
        <w:szCs w:val="18"/>
      </w:rPr>
      <w:t xml:space="preserve">Fax </w:t>
    </w:r>
    <w:r>
      <w:rPr>
        <w:rFonts w:ascii="ArialMT" w:hAnsi="ArialMT" w:cs="ArialMT"/>
        <w:sz w:val="18"/>
        <w:szCs w:val="18"/>
      </w:rPr>
      <w:t>4942 6098</w:t>
    </w:r>
  </w:p>
  <w:p w:rsidR="00B177AC" w:rsidRPr="00C57EA5" w:rsidRDefault="00B177AC" w:rsidP="00B177AC">
    <w:pPr>
      <w:pStyle w:val="Footer"/>
      <w:rPr>
        <w:szCs w:val="15"/>
      </w:rPr>
    </w:pPr>
    <w:r>
      <w:rPr>
        <w:rFonts w:ascii="Arial-BoldMT" w:hAnsi="Arial-BoldMT" w:cs="Arial-BoldMT"/>
        <w:b/>
        <w:bCs/>
        <w:sz w:val="18"/>
        <w:szCs w:val="18"/>
      </w:rPr>
      <w:t xml:space="preserve">Email </w:t>
    </w:r>
    <w:r>
      <w:rPr>
        <w:rFonts w:ascii="ArialMT" w:hAnsi="ArialMT" w:cs="ArialMT"/>
        <w:sz w:val="18"/>
        <w:szCs w:val="18"/>
      </w:rPr>
      <w:t xml:space="preserve">redhead-p.school@det.nsw.edu.au </w:t>
    </w:r>
    <w:r>
      <w:rPr>
        <w:rFonts w:ascii="ArialMT" w:hAnsi="ArialMT" w:cs="ArialMT"/>
        <w:color w:val="0071BB"/>
        <w:sz w:val="18"/>
        <w:szCs w:val="18"/>
      </w:rPr>
      <w:t>•</w:t>
    </w:r>
    <w:r>
      <w:rPr>
        <w:rFonts w:ascii="ArialMT" w:hAnsi="ArialMT" w:cs="ArialMT"/>
        <w:sz w:val="18"/>
        <w:szCs w:val="18"/>
      </w:rPr>
      <w:t xml:space="preserve"> </w:t>
    </w:r>
    <w:r>
      <w:rPr>
        <w:rFonts w:ascii="Arial-BoldMT" w:hAnsi="Arial-BoldMT" w:cs="Arial-BoldMT"/>
        <w:b/>
        <w:bCs/>
        <w:sz w:val="18"/>
        <w:szCs w:val="18"/>
      </w:rPr>
      <w:t xml:space="preserve">Web </w:t>
    </w:r>
    <w:r>
      <w:rPr>
        <w:rFonts w:ascii="ArialMT" w:hAnsi="ArialMT" w:cs="ArialMT"/>
        <w:sz w:val="18"/>
        <w:szCs w:val="18"/>
      </w:rPr>
      <w:t>www.redhead-p.schools.nsw.edu.au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F67" w:rsidRDefault="00833F67" w:rsidP="00B177AC">
      <w:r>
        <w:separator/>
      </w:r>
    </w:p>
  </w:footnote>
  <w:footnote w:type="continuationSeparator" w:id="0">
    <w:p w:rsidR="00833F67" w:rsidRDefault="00833F67" w:rsidP="00B177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AC" w:rsidRDefault="00F32CCE">
    <w:pPr>
      <w:pStyle w:val="Header"/>
    </w:pPr>
    <w:r w:rsidRPr="00F32CC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448.4pt;height:271.2pt;z-index:-251656704;mso-wrap-edited:f;mso-position-horizontal:center;mso-position-horizontal-relative:margin;mso-position-vertical:center;mso-position-vertical-relative:margin" wrapcoords="-36 0 -36 21480 21600 21480 21600 0 -36 0">
          <v:imagedata r:id="rId1" o:title="WARATAH_MONO_2010"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AC" w:rsidRDefault="00B177AC" w:rsidP="00B177AC">
    <w:pPr>
      <w:pStyle w:val="Header"/>
      <w:tabs>
        <w:tab w:val="clear" w:pos="4320"/>
        <w:tab w:val="center" w:pos="-2127"/>
      </w:tabs>
      <w:ind w:left="-113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AC" w:rsidRDefault="00824AAF">
    <w:pPr>
      <w:pStyle w:val="Header"/>
    </w:pPr>
    <w:r>
      <w:rPr>
        <w:noProof/>
        <w:lang w:val="en-AU" w:eastAsia="en-AU"/>
      </w:rPr>
      <w:drawing>
        <wp:anchor distT="0" distB="0" distL="114300" distR="114300" simplePos="0" relativeHeight="251656704" behindDoc="1" locked="0" layoutInCell="1" allowOverlap="1">
          <wp:simplePos x="0" y="0"/>
          <wp:positionH relativeFrom="column">
            <wp:posOffset>-551180</wp:posOffset>
          </wp:positionH>
          <wp:positionV relativeFrom="paragraph">
            <wp:posOffset>-412115</wp:posOffset>
          </wp:positionV>
          <wp:extent cx="6858000" cy="1576070"/>
          <wp:effectExtent l="25400" t="0" r="0" b="0"/>
          <wp:wrapNone/>
          <wp:docPr id="16" name="Picture 16" descr="Top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op banner"/>
                  <pic:cNvPicPr>
                    <a:picLocks noChangeAspect="1" noChangeArrowheads="1"/>
                  </pic:cNvPicPr>
                </pic:nvPicPr>
                <pic:blipFill>
                  <a:blip r:embed="rId1"/>
                  <a:srcRect/>
                  <a:stretch>
                    <a:fillRect/>
                  </a:stretch>
                </pic:blipFill>
                <pic:spPr bwMode="auto">
                  <a:xfrm>
                    <a:off x="0" y="0"/>
                    <a:ext cx="6858000" cy="157607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9FEE0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60623D2"/>
    <w:lvl w:ilvl="0">
      <w:start w:val="1"/>
      <w:numFmt w:val="decimal"/>
      <w:lvlText w:val="%1."/>
      <w:lvlJc w:val="left"/>
      <w:pPr>
        <w:tabs>
          <w:tab w:val="num" w:pos="1492"/>
        </w:tabs>
        <w:ind w:left="1492" w:hanging="360"/>
      </w:pPr>
    </w:lvl>
  </w:abstractNum>
  <w:abstractNum w:abstractNumId="2">
    <w:nsid w:val="FFFFFF7D"/>
    <w:multiLevelType w:val="singleLevel"/>
    <w:tmpl w:val="D278D6A0"/>
    <w:lvl w:ilvl="0">
      <w:start w:val="1"/>
      <w:numFmt w:val="decimal"/>
      <w:lvlText w:val="%1."/>
      <w:lvlJc w:val="left"/>
      <w:pPr>
        <w:tabs>
          <w:tab w:val="num" w:pos="1209"/>
        </w:tabs>
        <w:ind w:left="1209" w:hanging="360"/>
      </w:pPr>
    </w:lvl>
  </w:abstractNum>
  <w:abstractNum w:abstractNumId="3">
    <w:nsid w:val="FFFFFF7E"/>
    <w:multiLevelType w:val="singleLevel"/>
    <w:tmpl w:val="72B038A2"/>
    <w:lvl w:ilvl="0">
      <w:start w:val="1"/>
      <w:numFmt w:val="decimal"/>
      <w:lvlText w:val="%1."/>
      <w:lvlJc w:val="left"/>
      <w:pPr>
        <w:tabs>
          <w:tab w:val="num" w:pos="926"/>
        </w:tabs>
        <w:ind w:left="926" w:hanging="360"/>
      </w:pPr>
    </w:lvl>
  </w:abstractNum>
  <w:abstractNum w:abstractNumId="4">
    <w:nsid w:val="FFFFFF7F"/>
    <w:multiLevelType w:val="singleLevel"/>
    <w:tmpl w:val="208C0F4A"/>
    <w:lvl w:ilvl="0">
      <w:start w:val="1"/>
      <w:numFmt w:val="decimal"/>
      <w:lvlText w:val="%1."/>
      <w:lvlJc w:val="left"/>
      <w:pPr>
        <w:tabs>
          <w:tab w:val="num" w:pos="643"/>
        </w:tabs>
        <w:ind w:left="643" w:hanging="360"/>
      </w:pPr>
    </w:lvl>
  </w:abstractNum>
  <w:abstractNum w:abstractNumId="5">
    <w:nsid w:val="FFFFFF80"/>
    <w:multiLevelType w:val="singleLevel"/>
    <w:tmpl w:val="7B92190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5DA97D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3BCF08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FEEE63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43EF40A"/>
    <w:lvl w:ilvl="0">
      <w:start w:val="1"/>
      <w:numFmt w:val="decimal"/>
      <w:lvlText w:val="%1."/>
      <w:lvlJc w:val="left"/>
      <w:pPr>
        <w:tabs>
          <w:tab w:val="num" w:pos="360"/>
        </w:tabs>
        <w:ind w:left="360" w:hanging="360"/>
      </w:pPr>
    </w:lvl>
  </w:abstractNum>
  <w:abstractNum w:abstractNumId="10">
    <w:nsid w:val="FFFFFF89"/>
    <w:multiLevelType w:val="singleLevel"/>
    <w:tmpl w:val="1B805790"/>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8"/>
  <w:embedSystemFonts/>
  <w:proofState w:spelling="clean" w:grammar="clean"/>
  <w:attachedTemplate r:id="rId1"/>
  <w:defaultTabStop w:val="720"/>
  <w:drawingGridHorizontalSpacing w:val="57"/>
  <w:drawingGridVerticalSpacing w:val="57"/>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F32CCE"/>
    <w:rsid w:val="00747E3A"/>
    <w:rsid w:val="00824AAF"/>
    <w:rsid w:val="00833F67"/>
    <w:rsid w:val="00B177AC"/>
    <w:rsid w:val="00B71DB2"/>
    <w:rsid w:val="00DA148F"/>
    <w:rsid w:val="00F32CCE"/>
  </w:rsids>
  <m:mathPr>
    <m:mathFont m:val="Cambria Math"/>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7B6"/>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380E"/>
    <w:pPr>
      <w:tabs>
        <w:tab w:val="center" w:pos="4320"/>
        <w:tab w:val="right" w:pos="8640"/>
      </w:tabs>
    </w:pPr>
  </w:style>
  <w:style w:type="character" w:customStyle="1" w:styleId="HeaderChar">
    <w:name w:val="Header Char"/>
    <w:basedOn w:val="DefaultParagraphFont"/>
    <w:link w:val="Header"/>
    <w:uiPriority w:val="99"/>
    <w:rsid w:val="0064380E"/>
  </w:style>
  <w:style w:type="paragraph" w:styleId="Footer">
    <w:name w:val="footer"/>
    <w:basedOn w:val="Normal"/>
    <w:link w:val="FooterChar"/>
    <w:unhideWhenUsed/>
    <w:rsid w:val="0064380E"/>
    <w:pPr>
      <w:tabs>
        <w:tab w:val="center" w:pos="4320"/>
        <w:tab w:val="right" w:pos="8640"/>
      </w:tabs>
    </w:pPr>
  </w:style>
  <w:style w:type="character" w:customStyle="1" w:styleId="FooterChar">
    <w:name w:val="Footer Char"/>
    <w:basedOn w:val="DefaultParagraphFont"/>
    <w:link w:val="Footer"/>
    <w:rsid w:val="0064380E"/>
  </w:style>
  <w:style w:type="paragraph" w:customStyle="1" w:styleId="05bodycopy">
    <w:name w:val="05. body copy"/>
    <w:basedOn w:val="Normal"/>
    <w:uiPriority w:val="99"/>
    <w:rsid w:val="0064380E"/>
    <w:pPr>
      <w:widowControl w:val="0"/>
      <w:tabs>
        <w:tab w:val="left" w:pos="170"/>
        <w:tab w:val="left" w:pos="340"/>
        <w:tab w:val="left" w:pos="510"/>
        <w:tab w:val="left" w:pos="680"/>
        <w:tab w:val="left" w:pos="850"/>
        <w:tab w:val="left" w:pos="1020"/>
        <w:tab w:val="left" w:pos="1191"/>
        <w:tab w:val="left" w:pos="1361"/>
        <w:tab w:val="left" w:pos="1531"/>
        <w:tab w:val="left" w:pos="1701"/>
        <w:tab w:val="left" w:pos="1871"/>
        <w:tab w:val="left" w:pos="2041"/>
        <w:tab w:val="left" w:pos="2211"/>
        <w:tab w:val="left" w:pos="2381"/>
        <w:tab w:val="left" w:pos="2551"/>
        <w:tab w:val="left" w:pos="2721"/>
        <w:tab w:val="left" w:pos="2891"/>
        <w:tab w:val="left" w:pos="3061"/>
        <w:tab w:val="left" w:pos="3231"/>
        <w:tab w:val="left" w:pos="3402"/>
        <w:tab w:val="left" w:pos="3572"/>
        <w:tab w:val="left" w:pos="3742"/>
        <w:tab w:val="left" w:pos="3912"/>
        <w:tab w:val="left" w:pos="4082"/>
        <w:tab w:val="left" w:pos="4252"/>
        <w:tab w:val="left" w:pos="4422"/>
        <w:tab w:val="left" w:pos="4592"/>
        <w:tab w:val="left" w:pos="4762"/>
        <w:tab w:val="left" w:pos="4932"/>
        <w:tab w:val="left" w:pos="5102"/>
        <w:tab w:val="left" w:pos="5272"/>
        <w:tab w:val="left" w:pos="5443"/>
        <w:tab w:val="left" w:pos="5613"/>
        <w:tab w:val="left" w:pos="5783"/>
        <w:tab w:val="left" w:pos="5953"/>
        <w:tab w:val="left" w:pos="6123"/>
        <w:tab w:val="left" w:pos="6293"/>
        <w:tab w:val="left" w:pos="6463"/>
      </w:tabs>
      <w:suppressAutoHyphens/>
      <w:autoSpaceDE w:val="0"/>
      <w:autoSpaceDN w:val="0"/>
      <w:adjustRightInd w:val="0"/>
      <w:spacing w:after="113" w:line="250" w:lineRule="atLeast"/>
      <w:textAlignment w:val="center"/>
    </w:pPr>
    <w:rPr>
      <w:rFonts w:ascii="FrutigerLTStd-LightCn" w:hAnsi="FrutigerLTStd-LightCn" w:cs="FrutigerLTStd-LightCn"/>
      <w:color w:val="000000"/>
      <w:sz w:val="19"/>
      <w:szCs w:val="19"/>
      <w:lang w:val="en-AU"/>
    </w:rPr>
  </w:style>
  <w:style w:type="character" w:styleId="Hyperlink">
    <w:name w:val="Hyperlink"/>
    <w:basedOn w:val="DefaultParagraphFont"/>
    <w:rsid w:val="00877458"/>
    <w:rPr>
      <w:color w:val="0000FF"/>
      <w:u w:val="single"/>
    </w:rPr>
  </w:style>
  <w:style w:type="character" w:styleId="FollowedHyperlink">
    <w:name w:val="FollowedHyperlink"/>
    <w:basedOn w:val="DefaultParagraphFont"/>
    <w:rsid w:val="00877458"/>
    <w:rPr>
      <w:color w:val="800080"/>
      <w:u w:val="single"/>
    </w:rPr>
  </w:style>
  <w:style w:type="paragraph" w:styleId="BalloonText">
    <w:name w:val="Balloon Text"/>
    <w:basedOn w:val="Normal"/>
    <w:link w:val="BalloonTextChar"/>
    <w:rsid w:val="006C4D2A"/>
    <w:rPr>
      <w:rFonts w:ascii="Tahoma" w:hAnsi="Tahoma" w:cs="Tahoma"/>
      <w:sz w:val="16"/>
      <w:szCs w:val="16"/>
    </w:rPr>
  </w:style>
  <w:style w:type="character" w:customStyle="1" w:styleId="BalloonTextChar">
    <w:name w:val="Balloon Text Char"/>
    <w:basedOn w:val="DefaultParagraphFont"/>
    <w:link w:val="BalloonText"/>
    <w:rsid w:val="006C4D2A"/>
    <w:rPr>
      <w:rFonts w:ascii="Tahoma" w:hAnsi="Tahoma" w:cs="Tahoma"/>
      <w:sz w:val="16"/>
      <w:szCs w:val="16"/>
    </w:rPr>
  </w:style>
  <w:style w:type="paragraph" w:customStyle="1" w:styleId="Default">
    <w:name w:val="Default"/>
    <w:rsid w:val="000E4B5C"/>
    <w:pPr>
      <w:autoSpaceDE w:val="0"/>
      <w:autoSpaceDN w:val="0"/>
      <w:adjustRightInd w:val="0"/>
    </w:pPr>
    <w:rPr>
      <w:rFonts w:ascii="Arial" w:hAnsi="Arial" w:cs="Arial"/>
      <w:color w:val="000000"/>
      <w:sz w:val="24"/>
      <w:szCs w:val="24"/>
      <w:lang w:eastAsia="en-AU"/>
    </w:rPr>
  </w:style>
  <w:style w:type="paragraph" w:customStyle="1" w:styleId="BasicParagraph">
    <w:name w:val="[Basic Paragraph]"/>
    <w:basedOn w:val="Normal"/>
    <w:uiPriority w:val="99"/>
    <w:rsid w:val="00C57EA5"/>
    <w:pPr>
      <w:widowControl w:val="0"/>
      <w:autoSpaceDE w:val="0"/>
      <w:autoSpaceDN w:val="0"/>
      <w:adjustRightInd w:val="0"/>
      <w:spacing w:line="288" w:lineRule="auto"/>
      <w:textAlignment w:val="center"/>
    </w:pPr>
    <w:rPr>
      <w:rFonts w:ascii="Times-Roman" w:hAnsi="Times-Roman" w:cs="Times-Roman"/>
      <w:color w:val="000000"/>
      <w:lang w:val="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O:\ADMIN\2010\Print%20Material\1%20RPS%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1 RPS Letterhead.dotx</Template>
  <TotalTime>1</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21 May 2010</vt:lpstr>
    </vt:vector>
  </TitlesOfParts>
  <Company>Department of Education and Training</Company>
  <LinksUpToDate>false</LinksUpToDate>
  <CharactersWithSpaces>3276</CharactersWithSpaces>
  <SharedDoc>false</SharedDoc>
  <HLinks>
    <vt:vector size="24" baseType="variant">
      <vt:variant>
        <vt:i4>7536660</vt:i4>
      </vt:variant>
      <vt:variant>
        <vt:i4>0</vt:i4>
      </vt:variant>
      <vt:variant>
        <vt:i4>0</vt:i4>
      </vt:variant>
      <vt:variant>
        <vt:i4>5</vt:i4>
      </vt:variant>
      <vt:variant>
        <vt:lpwstr>mailto:firstname.lastname@det.nsw.edu.au</vt:lpwstr>
      </vt:variant>
      <vt:variant>
        <vt:lpwstr/>
      </vt:variant>
      <vt:variant>
        <vt:i4>8257623</vt:i4>
      </vt:variant>
      <vt:variant>
        <vt:i4>-1</vt:i4>
      </vt:variant>
      <vt:variant>
        <vt:i4>2063</vt:i4>
      </vt:variant>
      <vt:variant>
        <vt:i4>1</vt:i4>
      </vt:variant>
      <vt:variant>
        <vt:lpwstr>5%waratah133mmx80mm</vt:lpwstr>
      </vt:variant>
      <vt:variant>
        <vt:lpwstr/>
      </vt:variant>
      <vt:variant>
        <vt:i4>3276909</vt:i4>
      </vt:variant>
      <vt:variant>
        <vt:i4>-1</vt:i4>
      </vt:variant>
      <vt:variant>
        <vt:i4>2064</vt:i4>
      </vt:variant>
      <vt:variant>
        <vt:i4>1</vt:i4>
      </vt:variant>
      <vt:variant>
        <vt:lpwstr>Top banner</vt:lpwstr>
      </vt:variant>
      <vt:variant>
        <vt:lpwstr/>
      </vt:variant>
      <vt:variant>
        <vt:i4>5242890</vt:i4>
      </vt:variant>
      <vt:variant>
        <vt:i4>-1</vt:i4>
      </vt:variant>
      <vt:variant>
        <vt:i4>2066</vt:i4>
      </vt:variant>
      <vt:variant>
        <vt:i4>1</vt:i4>
      </vt:variant>
      <vt:variant>
        <vt:lpwstr>RPS Logo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May 2010</dc:title>
  <dc:subject>DET letterhead</dc:subject>
  <dc:creator>Local Administrator</dc:creator>
  <cp:keywords>letterhead, template, new, logo, stationery</cp:keywords>
  <cp:lastModifiedBy>Local Administrator</cp:lastModifiedBy>
  <cp:revision>2</cp:revision>
  <cp:lastPrinted>2010-05-13T01:15:00Z</cp:lastPrinted>
  <dcterms:created xsi:type="dcterms:W3CDTF">2011-03-09T04:11:00Z</dcterms:created>
  <dcterms:modified xsi:type="dcterms:W3CDTF">2011-03-09T04:11:00Z</dcterms:modified>
  <cp:category>department stationery</cp:category>
  <cp:contentStatus>final</cp:contentStatus>
</cp:coreProperties>
</file>